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9B85" w14:textId="77777777" w:rsidR="000C34EA" w:rsidRDefault="009309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14:paraId="52351B47" w14:textId="77777777" w:rsidR="000C34EA" w:rsidRDefault="000C34EA">
      <w:pPr>
        <w:rPr>
          <w:rFonts w:ascii="宋体" w:hAnsi="宋体"/>
        </w:rPr>
      </w:pPr>
    </w:p>
    <w:p w14:paraId="5A644417" w14:textId="77777777" w:rsidR="000C34EA" w:rsidRDefault="0093097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武汉传媒</w:t>
      </w:r>
      <w:r>
        <w:rPr>
          <w:rFonts w:ascii="宋体" w:hAnsi="宋体" w:hint="eastAsia"/>
          <w:b/>
          <w:sz w:val="36"/>
          <w:szCs w:val="36"/>
        </w:rPr>
        <w:t>学院优秀基层教学组织评选指标体系</w:t>
      </w: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790"/>
        <w:gridCol w:w="7446"/>
        <w:gridCol w:w="2088"/>
      </w:tblGrid>
      <w:tr w:rsidR="000C34EA" w14:paraId="0DD57377" w14:textId="77777777">
        <w:trPr>
          <w:trHeight w:val="147"/>
          <w:tblHeader/>
          <w:jc w:val="center"/>
        </w:trPr>
        <w:tc>
          <w:tcPr>
            <w:tcW w:w="1927" w:type="dxa"/>
            <w:vAlign w:val="center"/>
          </w:tcPr>
          <w:p w14:paraId="53950344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</w:t>
            </w:r>
          </w:p>
          <w:p w14:paraId="16AB2A89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（分值）</w:t>
            </w:r>
          </w:p>
        </w:tc>
        <w:tc>
          <w:tcPr>
            <w:tcW w:w="1790" w:type="dxa"/>
            <w:vAlign w:val="center"/>
          </w:tcPr>
          <w:p w14:paraId="3F8B93A6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</w:t>
            </w:r>
          </w:p>
          <w:p w14:paraId="68AC24E3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（分值）</w:t>
            </w:r>
          </w:p>
        </w:tc>
        <w:tc>
          <w:tcPr>
            <w:tcW w:w="7446" w:type="dxa"/>
            <w:vAlign w:val="center"/>
          </w:tcPr>
          <w:p w14:paraId="2F1013A6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评选标准</w:t>
            </w:r>
          </w:p>
        </w:tc>
        <w:tc>
          <w:tcPr>
            <w:tcW w:w="2088" w:type="dxa"/>
            <w:vAlign w:val="center"/>
          </w:tcPr>
          <w:p w14:paraId="16CE9276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得分</w:t>
            </w:r>
          </w:p>
        </w:tc>
      </w:tr>
      <w:tr w:rsidR="000C34EA" w14:paraId="05430B8D" w14:textId="77777777">
        <w:trPr>
          <w:trHeight w:val="145"/>
          <w:jc w:val="center"/>
        </w:trPr>
        <w:tc>
          <w:tcPr>
            <w:tcW w:w="1927" w:type="dxa"/>
            <w:vMerge w:val="restart"/>
            <w:vAlign w:val="center"/>
          </w:tcPr>
          <w:p w14:paraId="50BB515B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师德师风</w:t>
            </w:r>
          </w:p>
          <w:p w14:paraId="3D2CE195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14:paraId="7DD6DC94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政治思想</w:t>
            </w:r>
          </w:p>
          <w:p w14:paraId="36D91699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4144B6BC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eastAsia="宋体" w:hAnsi="宋体" w:cs="Times New Roman"/>
                <w:szCs w:val="21"/>
              </w:rPr>
              <w:t>全面贯彻落实全国高校思想政治工作会议</w:t>
            </w:r>
            <w:r>
              <w:rPr>
                <w:rFonts w:ascii="宋体" w:eastAsia="宋体" w:hAnsi="宋体" w:cs="Times New Roman" w:hint="eastAsia"/>
                <w:szCs w:val="21"/>
              </w:rPr>
              <w:t>、新时代全国高等学校本科教育工作会议</w:t>
            </w:r>
            <w:r>
              <w:rPr>
                <w:rFonts w:ascii="宋体" w:eastAsia="宋体" w:hAnsi="宋体" w:cs="Times New Roman"/>
                <w:szCs w:val="21"/>
              </w:rPr>
              <w:t>精神，以理想信念教育为核心，以社会主义核心价值观为引领，以师德师风建设规范为准则，全面加强教师思想政治工作和师德师风建设。</w:t>
            </w:r>
          </w:p>
          <w:p w14:paraId="04232B42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认真学习、贯彻执行党和国家的教育方针以及学校的有关政策、规章制度。</w:t>
            </w:r>
          </w:p>
          <w:p w14:paraId="543F381A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重视现代教育教学思想的学习、研究，积极转变教育观念。</w:t>
            </w:r>
          </w:p>
        </w:tc>
        <w:tc>
          <w:tcPr>
            <w:tcW w:w="2088" w:type="dxa"/>
          </w:tcPr>
          <w:p w14:paraId="18580EF8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5559F322" w14:textId="77777777">
        <w:trPr>
          <w:trHeight w:val="145"/>
          <w:jc w:val="center"/>
        </w:trPr>
        <w:tc>
          <w:tcPr>
            <w:tcW w:w="1927" w:type="dxa"/>
            <w:vMerge/>
            <w:vAlign w:val="center"/>
          </w:tcPr>
          <w:p w14:paraId="781ED053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512AF185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师德修养</w:t>
            </w:r>
          </w:p>
          <w:p w14:paraId="77804E69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104CFCD8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重师德教风建设，全员严格遵守《新时代高校教师职业行为十项准则》《武汉传媒学院建立健全师德建设长效机制的实施办法》，未发生有损教师职业声誉的行为，有着较高的政治素质和师德修养，教书育人，为人师表。</w:t>
            </w:r>
          </w:p>
        </w:tc>
        <w:tc>
          <w:tcPr>
            <w:tcW w:w="2088" w:type="dxa"/>
          </w:tcPr>
          <w:p w14:paraId="748CB71E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6CDD633C" w14:textId="77777777">
        <w:trPr>
          <w:trHeight w:val="145"/>
          <w:jc w:val="center"/>
        </w:trPr>
        <w:tc>
          <w:tcPr>
            <w:tcW w:w="1927" w:type="dxa"/>
            <w:vMerge w:val="restart"/>
            <w:vAlign w:val="center"/>
          </w:tcPr>
          <w:p w14:paraId="76D1354B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队伍建设</w:t>
            </w:r>
          </w:p>
          <w:p w14:paraId="52F6653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14:paraId="51951F2E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师资结构</w:t>
            </w:r>
          </w:p>
          <w:p w14:paraId="60DA16C1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29A7CB4C" w14:textId="77777777" w:rsidR="000C34EA" w:rsidRDefault="0093097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基层教学组织人员总体稳定，梯队结构合理。</w:t>
            </w:r>
          </w:p>
          <w:p w14:paraId="252EECA4" w14:textId="77777777" w:rsidR="000C34EA" w:rsidRDefault="009309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基层教学组织负责人有良好的师德师风，热爱本科教学，具有</w:t>
            </w:r>
            <w:r>
              <w:rPr>
                <w:rFonts w:ascii="宋体" w:eastAsia="宋体" w:hAnsi="宋体" w:cs="Times New Roman" w:hint="eastAsia"/>
                <w:szCs w:val="21"/>
              </w:rPr>
              <w:t>中级</w:t>
            </w:r>
            <w:r>
              <w:rPr>
                <w:rFonts w:ascii="宋体" w:eastAsia="宋体" w:hAnsi="宋体" w:cs="Times New Roman" w:hint="eastAsia"/>
                <w:szCs w:val="21"/>
              </w:rPr>
              <w:t>及以上职称；每年</w:t>
            </w:r>
            <w:r>
              <w:rPr>
                <w:rFonts w:ascii="宋体" w:eastAsia="宋体" w:hAnsi="宋体" w:cs="Times New Roman" w:hint="eastAsia"/>
                <w:szCs w:val="21"/>
              </w:rPr>
              <w:t>完成额定教学工作量；</w:t>
            </w:r>
            <w:r>
              <w:rPr>
                <w:rFonts w:ascii="宋体" w:eastAsia="宋体" w:hAnsi="宋体" w:cs="Times New Roman" w:hint="eastAsia"/>
                <w:szCs w:val="21"/>
              </w:rPr>
              <w:t>教学效果好，教学工作成绩突出；具有开展课程建设和教学研究工作的丰富经验，有一定的组织协调能力和奉献精神。</w:t>
            </w:r>
          </w:p>
        </w:tc>
        <w:tc>
          <w:tcPr>
            <w:tcW w:w="2088" w:type="dxa"/>
          </w:tcPr>
          <w:p w14:paraId="143914BD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18A300C7" w14:textId="77777777">
        <w:trPr>
          <w:trHeight w:val="145"/>
          <w:jc w:val="center"/>
        </w:trPr>
        <w:tc>
          <w:tcPr>
            <w:tcW w:w="1927" w:type="dxa"/>
            <w:vMerge/>
            <w:vAlign w:val="center"/>
          </w:tcPr>
          <w:p w14:paraId="0434E711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7C912ACC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教师培养</w:t>
            </w:r>
          </w:p>
          <w:p w14:paraId="6823DA14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427228C7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制定有教师培养计划，严把新教师开课关，对青年教师实施教学指导，制定并落实推荐或组织教师赴高校、相关单位进修培训、访学考察、提升教学能力的方案规划。</w:t>
            </w:r>
          </w:p>
        </w:tc>
        <w:tc>
          <w:tcPr>
            <w:tcW w:w="2088" w:type="dxa"/>
          </w:tcPr>
          <w:p w14:paraId="30932945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266D7558" w14:textId="77777777">
        <w:trPr>
          <w:trHeight w:val="145"/>
          <w:jc w:val="center"/>
        </w:trPr>
        <w:tc>
          <w:tcPr>
            <w:tcW w:w="1927" w:type="dxa"/>
            <w:vMerge w:val="restart"/>
            <w:vAlign w:val="center"/>
          </w:tcPr>
          <w:p w14:paraId="40619B6C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教学规范</w:t>
            </w:r>
          </w:p>
          <w:p w14:paraId="7B9462DC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14:paraId="06A18FF5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制度及执行</w:t>
            </w:r>
          </w:p>
          <w:p w14:paraId="7F1C4B3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7B7DA8E8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制定有较为完善的议事决策、教学过程管理、教学研讨活动、教学改革研究、青年教师培养、备课听课评议、教学质量督导和考核评议等基本管理制度，执行严格。</w:t>
            </w:r>
          </w:p>
        </w:tc>
        <w:tc>
          <w:tcPr>
            <w:tcW w:w="2088" w:type="dxa"/>
          </w:tcPr>
          <w:p w14:paraId="1EC5D447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7DBA179A" w14:textId="77777777">
        <w:trPr>
          <w:trHeight w:val="145"/>
          <w:jc w:val="center"/>
        </w:trPr>
        <w:tc>
          <w:tcPr>
            <w:tcW w:w="1927" w:type="dxa"/>
            <w:vMerge/>
            <w:vAlign w:val="center"/>
          </w:tcPr>
          <w:p w14:paraId="503B8ABB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17461901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组织教学</w:t>
            </w:r>
          </w:p>
          <w:p w14:paraId="7739F28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05195972" w14:textId="77777777" w:rsidR="000C34EA" w:rsidRDefault="009309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严格执行专业人才培养方案，认真组织落实备课、授课、课程设计、实验实习、辅导答疑、作业及考试考查、毕业</w:t>
            </w:r>
            <w:r>
              <w:rPr>
                <w:rFonts w:ascii="宋体" w:eastAsia="宋体" w:hAnsi="宋体" w:cs="Times New Roman" w:hint="eastAsia"/>
                <w:szCs w:val="21"/>
              </w:rPr>
              <w:t>创作（</w:t>
            </w:r>
            <w:r>
              <w:rPr>
                <w:rFonts w:ascii="宋体" w:eastAsia="宋体" w:hAnsi="宋体" w:cs="Times New Roman" w:hint="eastAsia"/>
                <w:szCs w:val="21"/>
              </w:rPr>
              <w:t>设计</w:t>
            </w:r>
            <w:r>
              <w:rPr>
                <w:rFonts w:ascii="宋体" w:eastAsia="宋体" w:hAnsi="宋体" w:cs="Times New Roman" w:hint="eastAsia"/>
                <w:szCs w:val="21"/>
              </w:rPr>
              <w:t>、论文）</w:t>
            </w:r>
            <w:r>
              <w:rPr>
                <w:rFonts w:ascii="宋体" w:eastAsia="宋体" w:hAnsi="宋体" w:cs="Times New Roman" w:hint="eastAsia"/>
                <w:szCs w:val="21"/>
              </w:rPr>
              <w:t>等各项教学任务。课堂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教学质量较高，课堂（实验）教学规范，教学纪律严格，严格执行课程进程计划，考试管理严格规范，近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szCs w:val="21"/>
              </w:rPr>
              <w:t>年无重大教学事故。</w:t>
            </w:r>
          </w:p>
        </w:tc>
        <w:tc>
          <w:tcPr>
            <w:tcW w:w="2088" w:type="dxa"/>
          </w:tcPr>
          <w:p w14:paraId="38891367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3D774365" w14:textId="77777777">
        <w:trPr>
          <w:trHeight w:val="145"/>
          <w:jc w:val="center"/>
        </w:trPr>
        <w:tc>
          <w:tcPr>
            <w:tcW w:w="1927" w:type="dxa"/>
            <w:vMerge/>
            <w:vAlign w:val="center"/>
          </w:tcPr>
          <w:p w14:paraId="67287032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156514BE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教学档案</w:t>
            </w:r>
          </w:p>
          <w:p w14:paraId="61D98A0C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7191E412" w14:textId="77777777" w:rsidR="000C34EA" w:rsidRDefault="0093097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教学档案资料齐备，教学大纲及时修订、课程内容及时更新、教案编写规范。</w:t>
            </w:r>
          </w:p>
        </w:tc>
        <w:tc>
          <w:tcPr>
            <w:tcW w:w="2088" w:type="dxa"/>
          </w:tcPr>
          <w:p w14:paraId="04E76E18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7F872199" w14:textId="77777777">
        <w:trPr>
          <w:trHeight w:val="145"/>
          <w:jc w:val="center"/>
        </w:trPr>
        <w:tc>
          <w:tcPr>
            <w:tcW w:w="1927" w:type="dxa"/>
            <w:vMerge/>
            <w:vAlign w:val="center"/>
          </w:tcPr>
          <w:p w14:paraId="236147C5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660B0E61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教学评价</w:t>
            </w:r>
          </w:p>
          <w:p w14:paraId="513399D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43A0ED6C" w14:textId="77777777" w:rsidR="000C34EA" w:rsidRDefault="0093097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建立教学评价和质量分析反馈机制。</w:t>
            </w:r>
          </w:p>
        </w:tc>
        <w:tc>
          <w:tcPr>
            <w:tcW w:w="2088" w:type="dxa"/>
          </w:tcPr>
          <w:p w14:paraId="0FC123CD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1480AF67" w14:textId="77777777">
        <w:trPr>
          <w:trHeight w:val="1080"/>
          <w:jc w:val="center"/>
        </w:trPr>
        <w:tc>
          <w:tcPr>
            <w:tcW w:w="1927" w:type="dxa"/>
            <w:vMerge w:val="restart"/>
            <w:vAlign w:val="center"/>
          </w:tcPr>
          <w:p w14:paraId="7E20D846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教学改革（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14:paraId="4D15F2A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专业建设</w:t>
            </w:r>
          </w:p>
          <w:p w14:paraId="5E0A1EC5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454B5750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在教学单位组织下参与制订专业建设规划、人才培养方案、新专业论证、专业</w:t>
            </w:r>
            <w:r>
              <w:rPr>
                <w:rFonts w:ascii="宋体" w:eastAsia="宋体" w:hAnsi="宋体" w:cs="Times New Roman" w:hint="eastAsia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Cs w:val="21"/>
              </w:rPr>
              <w:t>评估等工作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088" w:type="dxa"/>
          </w:tcPr>
          <w:p w14:paraId="7661798B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332A678F" w14:textId="77777777">
        <w:trPr>
          <w:trHeight w:val="840"/>
          <w:jc w:val="center"/>
        </w:trPr>
        <w:tc>
          <w:tcPr>
            <w:tcW w:w="1927" w:type="dxa"/>
            <w:vMerge/>
            <w:vAlign w:val="center"/>
          </w:tcPr>
          <w:p w14:paraId="27D5B718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4CDDE1CB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课程与教材建设（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7446" w:type="dxa"/>
            <w:vAlign w:val="center"/>
          </w:tcPr>
          <w:p w14:paraId="772C0CEC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开展在线课程、</w:t>
            </w:r>
            <w:r>
              <w:rPr>
                <w:rFonts w:ascii="宋体" w:eastAsia="宋体" w:hAnsi="宋体" w:cs="Times New Roman" w:hint="eastAsia"/>
                <w:szCs w:val="21"/>
              </w:rPr>
              <w:t>一流课程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szCs w:val="21"/>
              </w:rPr>
              <w:t>课程思政</w:t>
            </w:r>
            <w:r>
              <w:rPr>
                <w:rFonts w:ascii="宋体" w:eastAsia="宋体" w:hAnsi="宋体" w:cs="Times New Roman" w:hint="eastAsia"/>
                <w:szCs w:val="21"/>
              </w:rPr>
              <w:t>和规划教材建设，获批有校级</w:t>
            </w:r>
            <w:r>
              <w:rPr>
                <w:rFonts w:ascii="宋体" w:eastAsia="宋体" w:hAnsi="宋体" w:cs="Times New Roman" w:hint="eastAsia"/>
                <w:szCs w:val="21"/>
              </w:rPr>
              <w:t>立项</w:t>
            </w:r>
            <w:r>
              <w:rPr>
                <w:rFonts w:ascii="宋体" w:eastAsia="宋体" w:hAnsi="宋体" w:cs="Times New Roman" w:hint="eastAsia"/>
                <w:szCs w:val="21"/>
              </w:rPr>
              <w:t>及以上的上述课程、教材。</w:t>
            </w:r>
          </w:p>
        </w:tc>
        <w:tc>
          <w:tcPr>
            <w:tcW w:w="2088" w:type="dxa"/>
          </w:tcPr>
          <w:p w14:paraId="6FF8B451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4FE9506B" w14:textId="77777777">
        <w:trPr>
          <w:trHeight w:val="840"/>
          <w:jc w:val="center"/>
        </w:trPr>
        <w:tc>
          <w:tcPr>
            <w:tcW w:w="1927" w:type="dxa"/>
            <w:vMerge/>
            <w:vAlign w:val="center"/>
          </w:tcPr>
          <w:p w14:paraId="7CD3B495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60C3BDF3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本科教学质量</w:t>
            </w:r>
          </w:p>
          <w:p w14:paraId="505AFD00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工程项目</w:t>
            </w:r>
          </w:p>
          <w:p w14:paraId="4DA8CE27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5FF9903F" w14:textId="77777777" w:rsidR="000C34EA" w:rsidRDefault="00930975">
            <w:pPr>
              <w:spacing w:line="3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积极组织教师参与教学改革与研究，近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szCs w:val="21"/>
              </w:rPr>
              <w:t>年至少获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项省级教研立项、省级及以上教学成果奖或本科教学改革工程项目。</w:t>
            </w:r>
          </w:p>
        </w:tc>
        <w:tc>
          <w:tcPr>
            <w:tcW w:w="2088" w:type="dxa"/>
          </w:tcPr>
          <w:p w14:paraId="041FB82D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34EA" w14:paraId="79E30C1C" w14:textId="77777777">
        <w:trPr>
          <w:trHeight w:val="989"/>
          <w:jc w:val="center"/>
        </w:trPr>
        <w:tc>
          <w:tcPr>
            <w:tcW w:w="1927" w:type="dxa"/>
            <w:vMerge/>
            <w:vAlign w:val="center"/>
          </w:tcPr>
          <w:p w14:paraId="44BEE9F2" w14:textId="77777777" w:rsidR="000C34EA" w:rsidRDefault="000C34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6B21B0EB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教研教改</w:t>
            </w:r>
          </w:p>
          <w:p w14:paraId="068D1692" w14:textId="77777777" w:rsidR="000C34EA" w:rsidRDefault="00930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446" w:type="dxa"/>
            <w:vAlign w:val="center"/>
          </w:tcPr>
          <w:p w14:paraId="6DA7816E" w14:textId="77777777" w:rsidR="000C34EA" w:rsidRDefault="0093097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定期开展教育思想观念学习讨论，组织教师学习教育理论提高素养。</w:t>
            </w:r>
          </w:p>
          <w:p w14:paraId="4E1D411C" w14:textId="77777777" w:rsidR="000C34EA" w:rsidRDefault="0093097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每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周至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少开展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次教学观摩、教学讨论、集体备课等形式的教学研讨与交流活动，集体备课。</w:t>
            </w:r>
          </w:p>
          <w:p w14:paraId="5357BB98" w14:textId="77777777" w:rsidR="000C34EA" w:rsidRDefault="0093097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推进启发式、研究式、讨论式等教学方法手段研究与实践创新，积极运用混合课堂、翻转课堂、智慧课堂等进行教学和开展教学资源建设。深化创新创业教育改革，指导大学生开展学科竞赛和创新创业实践。</w:t>
            </w:r>
          </w:p>
        </w:tc>
        <w:tc>
          <w:tcPr>
            <w:tcW w:w="2088" w:type="dxa"/>
          </w:tcPr>
          <w:p w14:paraId="67C489B0" w14:textId="77777777" w:rsidR="000C34EA" w:rsidRDefault="000C34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165492F3" w14:textId="77777777" w:rsidR="000C34EA" w:rsidRDefault="000C34EA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0C34E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456A" w14:textId="77777777" w:rsidR="00930975" w:rsidRDefault="00930975">
      <w:r>
        <w:separator/>
      </w:r>
    </w:p>
  </w:endnote>
  <w:endnote w:type="continuationSeparator" w:id="0">
    <w:p w14:paraId="05781F75" w14:textId="77777777" w:rsidR="00930975" w:rsidRDefault="0093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XBSJW--GB1-0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2C2" w14:textId="77777777" w:rsidR="000C34EA" w:rsidRDefault="00930975">
    <w:pPr>
      <w:pStyle w:val="a3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9"/>
        <w:rFonts w:ascii="仿宋_GB2312"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14:paraId="4F53DCF4" w14:textId="77777777" w:rsidR="000C34EA" w:rsidRDefault="000C34E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742C" w14:textId="77777777" w:rsidR="00930975" w:rsidRDefault="00930975">
      <w:r>
        <w:separator/>
      </w:r>
    </w:p>
  </w:footnote>
  <w:footnote w:type="continuationSeparator" w:id="0">
    <w:p w14:paraId="6F572BE4" w14:textId="77777777" w:rsidR="00930975" w:rsidRDefault="0093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51"/>
    <w:rsid w:val="000351E8"/>
    <w:rsid w:val="00036C4C"/>
    <w:rsid w:val="00071D39"/>
    <w:rsid w:val="00092DBA"/>
    <w:rsid w:val="00093ABC"/>
    <w:rsid w:val="00096A94"/>
    <w:rsid w:val="000B1B6F"/>
    <w:rsid w:val="000B41DB"/>
    <w:rsid w:val="000B532C"/>
    <w:rsid w:val="000C34EA"/>
    <w:rsid w:val="001A20F8"/>
    <w:rsid w:val="001D3236"/>
    <w:rsid w:val="001D466A"/>
    <w:rsid w:val="001E5198"/>
    <w:rsid w:val="001E5C86"/>
    <w:rsid w:val="002074A7"/>
    <w:rsid w:val="00210EEC"/>
    <w:rsid w:val="002253AF"/>
    <w:rsid w:val="00273053"/>
    <w:rsid w:val="00283C63"/>
    <w:rsid w:val="00297354"/>
    <w:rsid w:val="00297FEE"/>
    <w:rsid w:val="002A2CD4"/>
    <w:rsid w:val="002B57A4"/>
    <w:rsid w:val="002E0E2D"/>
    <w:rsid w:val="002E701F"/>
    <w:rsid w:val="0033301A"/>
    <w:rsid w:val="003359B6"/>
    <w:rsid w:val="003B0DFA"/>
    <w:rsid w:val="003B6A87"/>
    <w:rsid w:val="00430E00"/>
    <w:rsid w:val="00480B41"/>
    <w:rsid w:val="004A4A2C"/>
    <w:rsid w:val="00532B1E"/>
    <w:rsid w:val="00545765"/>
    <w:rsid w:val="00561471"/>
    <w:rsid w:val="005619CD"/>
    <w:rsid w:val="005A0AF0"/>
    <w:rsid w:val="005B05B1"/>
    <w:rsid w:val="00613B3D"/>
    <w:rsid w:val="00647F7F"/>
    <w:rsid w:val="00664498"/>
    <w:rsid w:val="006727CA"/>
    <w:rsid w:val="006A1771"/>
    <w:rsid w:val="006B683E"/>
    <w:rsid w:val="006C2B2B"/>
    <w:rsid w:val="006C67AA"/>
    <w:rsid w:val="006E57C8"/>
    <w:rsid w:val="0071236B"/>
    <w:rsid w:val="00737C34"/>
    <w:rsid w:val="007A37F9"/>
    <w:rsid w:val="007E4EC9"/>
    <w:rsid w:val="007F4515"/>
    <w:rsid w:val="00821EB6"/>
    <w:rsid w:val="00862B2C"/>
    <w:rsid w:val="00866409"/>
    <w:rsid w:val="0088685F"/>
    <w:rsid w:val="008A0DDC"/>
    <w:rsid w:val="008E299F"/>
    <w:rsid w:val="009251EF"/>
    <w:rsid w:val="00925E34"/>
    <w:rsid w:val="00930975"/>
    <w:rsid w:val="00956F6B"/>
    <w:rsid w:val="009C3A80"/>
    <w:rsid w:val="009D63A2"/>
    <w:rsid w:val="00A10541"/>
    <w:rsid w:val="00A243F8"/>
    <w:rsid w:val="00A3143A"/>
    <w:rsid w:val="00A44CCB"/>
    <w:rsid w:val="00A62209"/>
    <w:rsid w:val="00A64DEA"/>
    <w:rsid w:val="00A6657D"/>
    <w:rsid w:val="00AC1EB3"/>
    <w:rsid w:val="00AE4B80"/>
    <w:rsid w:val="00B51BE3"/>
    <w:rsid w:val="00B60805"/>
    <w:rsid w:val="00B62529"/>
    <w:rsid w:val="00B6418A"/>
    <w:rsid w:val="00BD73DC"/>
    <w:rsid w:val="00BE4A80"/>
    <w:rsid w:val="00C3112B"/>
    <w:rsid w:val="00C546D1"/>
    <w:rsid w:val="00C62D54"/>
    <w:rsid w:val="00CD6451"/>
    <w:rsid w:val="00DB1414"/>
    <w:rsid w:val="00DC5032"/>
    <w:rsid w:val="00DD5FD3"/>
    <w:rsid w:val="00DE0D8A"/>
    <w:rsid w:val="00E00A4C"/>
    <w:rsid w:val="00E0193D"/>
    <w:rsid w:val="00E24999"/>
    <w:rsid w:val="00E60862"/>
    <w:rsid w:val="00E914A1"/>
    <w:rsid w:val="00E9677D"/>
    <w:rsid w:val="00E96AF8"/>
    <w:rsid w:val="00EA7930"/>
    <w:rsid w:val="00EC3622"/>
    <w:rsid w:val="00EC66F1"/>
    <w:rsid w:val="00EC70C6"/>
    <w:rsid w:val="00F02C9C"/>
    <w:rsid w:val="00F05D5E"/>
    <w:rsid w:val="00F12055"/>
    <w:rsid w:val="00F45029"/>
    <w:rsid w:val="00F714F6"/>
    <w:rsid w:val="00FC437B"/>
    <w:rsid w:val="00FF283F"/>
    <w:rsid w:val="45227821"/>
    <w:rsid w:val="54B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AA23"/>
  <w15:docId w15:val="{61805E09-AC47-4A21-A5E0-FD3E310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fontstyle01">
    <w:name w:val="fontstyle01"/>
    <w:basedOn w:val="a0"/>
    <w:qFormat/>
    <w:rPr>
      <w:rFonts w:ascii="FZXBSJW--GB1-0" w:hAnsi="FZXBSJW--GB1-0" w:hint="default"/>
      <w:color w:val="000000"/>
      <w:sz w:val="44"/>
      <w:szCs w:val="44"/>
    </w:rPr>
  </w:style>
  <w:style w:type="character" w:customStyle="1" w:styleId="fontstyle11">
    <w:name w:val="fontstyle11"/>
    <w:basedOn w:val="a0"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31">
    <w:name w:val="fontstyle31"/>
    <w:basedOn w:val="a0"/>
    <w:rPr>
      <w:rFonts w:ascii="楷体_GB2312" w:hAnsi="楷体_GB2312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仿宋_GB2312" w:hAnsi="仿宋_GB2312" w:hint="default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楷体_GB2312" w:hAnsi="楷体_GB2312" w:hint="default"/>
      <w:color w:val="000000"/>
      <w:sz w:val="32"/>
      <w:szCs w:val="32"/>
    </w:rPr>
  </w:style>
  <w:style w:type="character" w:customStyle="1" w:styleId="fontstyle51">
    <w:name w:val="fontstyle51"/>
    <w:basedOn w:val="a0"/>
    <w:qFormat/>
    <w:rPr>
      <w:rFonts w:ascii="宋体" w:eastAsia="宋体" w:hAnsi="宋体" w:hint="eastAsia"/>
      <w:color w:val="00000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/>
      <w:sz w:val="18"/>
      <w:szCs w:val="18"/>
    </w:rPr>
  </w:style>
  <w:style w:type="table" w:customStyle="1" w:styleId="1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7CEE3-41F9-4727-BA44-B826CDBD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 澄霖</cp:lastModifiedBy>
  <cp:revision>2</cp:revision>
  <dcterms:created xsi:type="dcterms:W3CDTF">2022-03-16T13:07:00Z</dcterms:created>
  <dcterms:modified xsi:type="dcterms:W3CDTF">2022-03-16T13:07:00Z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6AC955E1AE3546F6B17A9253F9FE400A</vt:lpwstr>
  </property>
</Properties>
</file>